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90B3" w14:textId="77777777" w:rsidR="00390107" w:rsidRPr="00D52BBB" w:rsidRDefault="002E3022" w:rsidP="00D52BBB">
      <w:pPr>
        <w:rPr>
          <w:b/>
          <w:sz w:val="22"/>
          <w:szCs w:val="22"/>
          <w:lang w:val="en-AU"/>
        </w:rPr>
      </w:pPr>
      <w:r w:rsidRPr="00D52BBB">
        <w:rPr>
          <w:b/>
          <w:sz w:val="22"/>
          <w:szCs w:val="22"/>
          <w:lang w:val="en-AU"/>
        </w:rPr>
        <w:t>100 Years of Love – Media Release</w:t>
      </w:r>
    </w:p>
    <w:p w14:paraId="0E99F3F1" w14:textId="77777777" w:rsidR="00F55BBB" w:rsidRPr="00D52BBB" w:rsidRDefault="00F55BBB" w:rsidP="00D52BBB">
      <w:pPr>
        <w:rPr>
          <w:sz w:val="22"/>
          <w:szCs w:val="22"/>
          <w:lang w:val="en-AU"/>
        </w:rPr>
      </w:pPr>
    </w:p>
    <w:p w14:paraId="43302C8F" w14:textId="2758C29A" w:rsidR="00F55BBB" w:rsidRPr="00D52BBB" w:rsidRDefault="00F55BBB" w:rsidP="00D52BBB">
      <w:pPr>
        <w:jc w:val="both"/>
        <w:rPr>
          <w:sz w:val="22"/>
          <w:szCs w:val="22"/>
          <w:lang w:val="en-AU"/>
        </w:rPr>
      </w:pPr>
      <w:r w:rsidRPr="00D52BBB">
        <w:rPr>
          <w:sz w:val="22"/>
          <w:szCs w:val="22"/>
          <w:lang w:val="en-AU"/>
        </w:rPr>
        <w:t>Alice’s Garage</w:t>
      </w:r>
      <w:r w:rsidRPr="00D52BBB">
        <w:rPr>
          <w:rStyle w:val="FootnoteReference"/>
          <w:sz w:val="22"/>
          <w:szCs w:val="22"/>
          <w:lang w:val="en-AU"/>
        </w:rPr>
        <w:footnoteReference w:id="1"/>
      </w:r>
      <w:r w:rsidRPr="00D52BBB">
        <w:rPr>
          <w:sz w:val="22"/>
          <w:szCs w:val="22"/>
          <w:lang w:val="en-AU"/>
        </w:rPr>
        <w:t xml:space="preserve"> is proud to launch a new project – 100 years of love</w:t>
      </w:r>
      <w:r w:rsidR="00D52BBB">
        <w:rPr>
          <w:sz w:val="22"/>
          <w:szCs w:val="22"/>
          <w:lang w:val="en-AU"/>
        </w:rPr>
        <w:t>; celebrating the li</w:t>
      </w:r>
      <w:r w:rsidR="00900931">
        <w:rPr>
          <w:sz w:val="22"/>
          <w:szCs w:val="22"/>
          <w:lang w:val="en-AU"/>
        </w:rPr>
        <w:t xml:space="preserve">ves and loves of three lesbian couples </w:t>
      </w:r>
      <w:r w:rsidR="00D52BBB">
        <w:rPr>
          <w:sz w:val="22"/>
          <w:szCs w:val="22"/>
          <w:lang w:val="en-AU"/>
        </w:rPr>
        <w:t xml:space="preserve">living in Ballarat, who have been together for almost 100 years. </w:t>
      </w:r>
    </w:p>
    <w:p w14:paraId="2FEAEB6A" w14:textId="77777777" w:rsidR="00F55BBB" w:rsidRPr="00D52BBB" w:rsidRDefault="00F55BBB" w:rsidP="00D52BBB">
      <w:pPr>
        <w:rPr>
          <w:sz w:val="22"/>
          <w:szCs w:val="22"/>
          <w:lang w:val="en-AU"/>
        </w:rPr>
      </w:pPr>
    </w:p>
    <w:p w14:paraId="3850940B" w14:textId="73673DFC" w:rsidR="00F220E2" w:rsidRPr="00D52BBB" w:rsidRDefault="00F220E2" w:rsidP="00D52BBB">
      <w:pPr>
        <w:rPr>
          <w:b/>
          <w:sz w:val="22"/>
          <w:szCs w:val="22"/>
          <w:lang w:val="en-AU"/>
        </w:rPr>
      </w:pPr>
      <w:r w:rsidRPr="00D52BBB">
        <w:rPr>
          <w:b/>
          <w:sz w:val="22"/>
          <w:szCs w:val="22"/>
          <w:lang w:val="en-AU"/>
        </w:rPr>
        <w:t>The need</w:t>
      </w:r>
    </w:p>
    <w:p w14:paraId="08F2560F" w14:textId="77777777" w:rsidR="00F55BBB" w:rsidRPr="00D52BBB" w:rsidRDefault="00F55BBB" w:rsidP="00D52BBB">
      <w:pPr>
        <w:pStyle w:val="ListParagraph"/>
        <w:numPr>
          <w:ilvl w:val="0"/>
          <w:numId w:val="1"/>
        </w:numPr>
        <w:jc w:val="both"/>
        <w:rPr>
          <w:sz w:val="22"/>
          <w:szCs w:val="22"/>
          <w:lang w:val="en-AU"/>
        </w:rPr>
      </w:pPr>
      <w:r w:rsidRPr="00D52BBB">
        <w:rPr>
          <w:sz w:val="22"/>
          <w:szCs w:val="22"/>
          <w:lang w:val="en-AU"/>
        </w:rPr>
        <w:t>The celebrations recognise lesbian’s historical experiences</w:t>
      </w:r>
    </w:p>
    <w:p w14:paraId="067AEC42" w14:textId="410C71AD" w:rsidR="00F55BBB" w:rsidRPr="00D52BBB" w:rsidRDefault="00F55BBB" w:rsidP="00D52BBB">
      <w:pPr>
        <w:pStyle w:val="ListParagraph"/>
        <w:numPr>
          <w:ilvl w:val="0"/>
          <w:numId w:val="1"/>
        </w:numPr>
        <w:jc w:val="both"/>
        <w:rPr>
          <w:sz w:val="22"/>
          <w:szCs w:val="22"/>
          <w:lang w:val="en-AU"/>
        </w:rPr>
      </w:pPr>
      <w:r w:rsidRPr="00D52BBB">
        <w:rPr>
          <w:sz w:val="22"/>
          <w:szCs w:val="22"/>
          <w:lang w:val="en-AU"/>
        </w:rPr>
        <w:t>This is more than the</w:t>
      </w:r>
      <w:r w:rsidR="00F85B44">
        <w:rPr>
          <w:sz w:val="22"/>
          <w:szCs w:val="22"/>
          <w:lang w:val="en-AU"/>
        </w:rPr>
        <w:t xml:space="preserve"> absence of same sex marriage; </w:t>
      </w:r>
      <w:r w:rsidRPr="00D52BBB">
        <w:rPr>
          <w:sz w:val="22"/>
          <w:szCs w:val="22"/>
          <w:lang w:val="en-AU"/>
        </w:rPr>
        <w:t>historically, same sex relationships were not valued or respected - so same sex coupl</w:t>
      </w:r>
      <w:bookmarkStart w:id="0" w:name="_GoBack"/>
      <w:bookmarkEnd w:id="0"/>
      <w:r w:rsidRPr="00D52BBB">
        <w:rPr>
          <w:sz w:val="22"/>
          <w:szCs w:val="22"/>
          <w:lang w:val="en-AU"/>
        </w:rPr>
        <w:t>es who fell in love could not celebrate their relationship in the ways that heterosexual couples could/and can</w:t>
      </w:r>
    </w:p>
    <w:p w14:paraId="35BD7A52" w14:textId="2C9DE822" w:rsidR="00F55BBB" w:rsidRPr="00D52BBB" w:rsidRDefault="00F55BBB" w:rsidP="00D52BBB">
      <w:pPr>
        <w:pStyle w:val="ListParagraph"/>
        <w:numPr>
          <w:ilvl w:val="0"/>
          <w:numId w:val="1"/>
        </w:numPr>
        <w:jc w:val="both"/>
        <w:rPr>
          <w:sz w:val="22"/>
          <w:szCs w:val="22"/>
          <w:lang w:val="en-AU"/>
        </w:rPr>
      </w:pPr>
      <w:r w:rsidRPr="00D52BBB">
        <w:rPr>
          <w:sz w:val="22"/>
          <w:szCs w:val="22"/>
          <w:lang w:val="en-AU"/>
        </w:rPr>
        <w:t>The three couples created safe and valuing spaces for themselves – surrounded by family, friends and their local community</w:t>
      </w:r>
    </w:p>
    <w:p w14:paraId="49E68C37" w14:textId="1AA4DF65" w:rsidR="00F55BBB" w:rsidRPr="00D52BBB" w:rsidRDefault="00F55BBB" w:rsidP="00D52BBB">
      <w:pPr>
        <w:pStyle w:val="ListParagraph"/>
        <w:numPr>
          <w:ilvl w:val="0"/>
          <w:numId w:val="1"/>
        </w:numPr>
        <w:jc w:val="both"/>
        <w:rPr>
          <w:sz w:val="22"/>
          <w:szCs w:val="22"/>
          <w:lang w:val="en-AU"/>
        </w:rPr>
      </w:pPr>
      <w:r w:rsidRPr="00D52BBB">
        <w:rPr>
          <w:sz w:val="22"/>
          <w:szCs w:val="22"/>
          <w:lang w:val="en-AU"/>
        </w:rPr>
        <w:t xml:space="preserve">The 100 Years of Love Project celebrates the lives and loves of the three </w:t>
      </w:r>
      <w:r w:rsidR="00F220E2" w:rsidRPr="00D52BBB">
        <w:rPr>
          <w:sz w:val="22"/>
          <w:szCs w:val="22"/>
          <w:lang w:val="en-AU"/>
        </w:rPr>
        <w:t xml:space="preserve">lesbian </w:t>
      </w:r>
      <w:r w:rsidRPr="00D52BBB">
        <w:rPr>
          <w:sz w:val="22"/>
          <w:szCs w:val="22"/>
          <w:lang w:val="en-AU"/>
        </w:rPr>
        <w:t xml:space="preserve">couples – and </w:t>
      </w:r>
      <w:r w:rsidR="00F220E2" w:rsidRPr="00D52BBB">
        <w:rPr>
          <w:sz w:val="22"/>
          <w:szCs w:val="22"/>
          <w:lang w:val="en-AU"/>
        </w:rPr>
        <w:t>pays tribute to the families, friends and community that supported them</w:t>
      </w:r>
    </w:p>
    <w:p w14:paraId="0D4E560A" w14:textId="5D8490E4" w:rsidR="00F220E2" w:rsidRPr="00D52BBB" w:rsidRDefault="00F220E2" w:rsidP="00D52BBB">
      <w:pPr>
        <w:pStyle w:val="ListParagraph"/>
        <w:numPr>
          <w:ilvl w:val="0"/>
          <w:numId w:val="1"/>
        </w:numPr>
        <w:jc w:val="both"/>
        <w:rPr>
          <w:sz w:val="22"/>
          <w:szCs w:val="22"/>
          <w:lang w:val="en-AU"/>
        </w:rPr>
      </w:pPr>
      <w:r w:rsidRPr="00D52BBB">
        <w:rPr>
          <w:sz w:val="22"/>
          <w:szCs w:val="22"/>
          <w:lang w:val="en-AU"/>
        </w:rPr>
        <w:t>The project will provide the couples with the opportunity to celebrate their relationship and will raise awareness in the community of the experiences of older lesbians – and the importance of community support.</w:t>
      </w:r>
    </w:p>
    <w:p w14:paraId="353D74AE" w14:textId="77777777" w:rsidR="00F55BBB" w:rsidRPr="00D52BBB" w:rsidRDefault="00F55BBB" w:rsidP="00D52BBB">
      <w:pPr>
        <w:jc w:val="both"/>
        <w:rPr>
          <w:sz w:val="22"/>
          <w:szCs w:val="22"/>
          <w:lang w:val="en-AU"/>
        </w:rPr>
      </w:pPr>
    </w:p>
    <w:p w14:paraId="02BF64D3" w14:textId="31DE4C0B" w:rsidR="00F220E2" w:rsidRPr="00D52BBB" w:rsidRDefault="00F220E2" w:rsidP="00D52BBB">
      <w:pPr>
        <w:jc w:val="both"/>
        <w:rPr>
          <w:b/>
          <w:sz w:val="22"/>
          <w:szCs w:val="22"/>
          <w:lang w:val="en-AU"/>
        </w:rPr>
      </w:pPr>
      <w:r w:rsidRPr="00D52BBB">
        <w:rPr>
          <w:b/>
          <w:sz w:val="22"/>
          <w:szCs w:val="22"/>
          <w:lang w:val="en-AU"/>
        </w:rPr>
        <w:t>What the project will do</w:t>
      </w:r>
    </w:p>
    <w:p w14:paraId="56591097" w14:textId="1BC7849D" w:rsidR="00F220E2" w:rsidRPr="00D52BBB" w:rsidRDefault="00F220E2" w:rsidP="00D52BBB">
      <w:pPr>
        <w:pStyle w:val="ListParagraph"/>
        <w:numPr>
          <w:ilvl w:val="0"/>
          <w:numId w:val="2"/>
        </w:numPr>
        <w:jc w:val="both"/>
        <w:rPr>
          <w:sz w:val="22"/>
          <w:szCs w:val="22"/>
          <w:lang w:val="en-AU"/>
        </w:rPr>
      </w:pPr>
      <w:r w:rsidRPr="00D52BBB">
        <w:rPr>
          <w:sz w:val="22"/>
          <w:szCs w:val="22"/>
          <w:lang w:val="en-AU"/>
        </w:rPr>
        <w:t xml:space="preserve">Three celebrations will be held in Ballarat – each couple will shape their own celebration. </w:t>
      </w:r>
    </w:p>
    <w:p w14:paraId="72BB7013" w14:textId="4FED1D01" w:rsidR="00F220E2" w:rsidRPr="00D52BBB" w:rsidRDefault="00F220E2" w:rsidP="00D52BBB">
      <w:pPr>
        <w:pStyle w:val="ListParagraph"/>
        <w:numPr>
          <w:ilvl w:val="0"/>
          <w:numId w:val="2"/>
        </w:numPr>
        <w:jc w:val="both"/>
        <w:rPr>
          <w:sz w:val="22"/>
          <w:szCs w:val="22"/>
          <w:lang w:val="en-AU"/>
        </w:rPr>
      </w:pPr>
      <w:r w:rsidRPr="00D52BBB">
        <w:rPr>
          <w:sz w:val="22"/>
          <w:szCs w:val="22"/>
          <w:lang w:val="en-AU"/>
        </w:rPr>
        <w:t>The celebrations will document the support of family, friends and community</w:t>
      </w:r>
    </w:p>
    <w:p w14:paraId="2912C3C5" w14:textId="1F4F79D5" w:rsidR="00F220E2" w:rsidRPr="00D52BBB" w:rsidRDefault="00F220E2" w:rsidP="00D52BBB">
      <w:pPr>
        <w:pStyle w:val="ListParagraph"/>
        <w:numPr>
          <w:ilvl w:val="0"/>
          <w:numId w:val="2"/>
        </w:numPr>
        <w:jc w:val="both"/>
        <w:rPr>
          <w:sz w:val="22"/>
          <w:szCs w:val="22"/>
          <w:lang w:val="en-AU"/>
        </w:rPr>
      </w:pPr>
      <w:r w:rsidRPr="00D52BBB">
        <w:rPr>
          <w:sz w:val="22"/>
          <w:szCs w:val="22"/>
          <w:lang w:val="en-AU"/>
        </w:rPr>
        <w:t>The celebrations will be filmed – and the film disseminated to raise awareness of the importance of valuing and respecting same sex relationships – and particularly the importance of this in rural areas</w:t>
      </w:r>
    </w:p>
    <w:p w14:paraId="0C54766A" w14:textId="1E9F0F0A" w:rsidR="00F220E2" w:rsidRPr="00D52BBB" w:rsidRDefault="00F220E2" w:rsidP="00D52BBB">
      <w:pPr>
        <w:pStyle w:val="ListParagraph"/>
        <w:numPr>
          <w:ilvl w:val="0"/>
          <w:numId w:val="2"/>
        </w:numPr>
        <w:jc w:val="both"/>
        <w:rPr>
          <w:sz w:val="22"/>
          <w:szCs w:val="22"/>
          <w:lang w:val="en-AU"/>
        </w:rPr>
      </w:pPr>
      <w:r w:rsidRPr="00D52BBB">
        <w:rPr>
          <w:sz w:val="22"/>
          <w:szCs w:val="22"/>
          <w:lang w:val="en-AU"/>
        </w:rPr>
        <w:t>On 13</w:t>
      </w:r>
      <w:r w:rsidRPr="00D52BBB">
        <w:rPr>
          <w:sz w:val="22"/>
          <w:szCs w:val="22"/>
          <w:vertAlign w:val="superscript"/>
          <w:lang w:val="en-AU"/>
        </w:rPr>
        <w:t>th</w:t>
      </w:r>
      <w:r w:rsidRPr="00D52BBB">
        <w:rPr>
          <w:sz w:val="22"/>
          <w:szCs w:val="22"/>
          <w:lang w:val="en-AU"/>
        </w:rPr>
        <w:t xml:space="preserve"> July the first celebration will be </w:t>
      </w:r>
      <w:r w:rsidR="00D52BBB">
        <w:rPr>
          <w:sz w:val="22"/>
          <w:szCs w:val="22"/>
          <w:lang w:val="en-AU"/>
        </w:rPr>
        <w:t>announced</w:t>
      </w:r>
    </w:p>
    <w:p w14:paraId="224FED35" w14:textId="174C8EF9" w:rsidR="00F220E2" w:rsidRPr="00D52BBB" w:rsidRDefault="00F220E2" w:rsidP="00D52BBB">
      <w:pPr>
        <w:pStyle w:val="ListParagraph"/>
        <w:numPr>
          <w:ilvl w:val="0"/>
          <w:numId w:val="2"/>
        </w:numPr>
        <w:jc w:val="both"/>
        <w:rPr>
          <w:sz w:val="22"/>
          <w:szCs w:val="22"/>
          <w:lang w:val="en-AU"/>
        </w:rPr>
      </w:pPr>
      <w:r w:rsidRPr="00D52BBB">
        <w:rPr>
          <w:sz w:val="22"/>
          <w:szCs w:val="22"/>
          <w:lang w:val="en-AU"/>
        </w:rPr>
        <w:t>The remaining two celebrations and couples will be announced later in 2017</w:t>
      </w:r>
    </w:p>
    <w:p w14:paraId="5AFD72A8" w14:textId="77777777" w:rsidR="00F220E2" w:rsidRPr="00D52BBB" w:rsidRDefault="00F220E2" w:rsidP="00D52BBB">
      <w:pPr>
        <w:rPr>
          <w:sz w:val="22"/>
          <w:szCs w:val="22"/>
          <w:lang w:val="en-AU"/>
        </w:rPr>
      </w:pPr>
    </w:p>
    <w:p w14:paraId="508D79C8" w14:textId="024C6DEC" w:rsidR="00F220E2" w:rsidRPr="00D52BBB" w:rsidRDefault="00F220E2" w:rsidP="00D52BBB">
      <w:pPr>
        <w:rPr>
          <w:b/>
          <w:sz w:val="22"/>
          <w:szCs w:val="22"/>
          <w:lang w:val="en-AU"/>
        </w:rPr>
      </w:pPr>
      <w:r w:rsidRPr="00D52BBB">
        <w:rPr>
          <w:b/>
          <w:sz w:val="22"/>
          <w:szCs w:val="22"/>
          <w:lang w:val="en-AU"/>
        </w:rPr>
        <w:t>First celebration – The Circle of love: Edie Mayhew and Anne Tudor</w:t>
      </w:r>
    </w:p>
    <w:p w14:paraId="673627F2" w14:textId="77777777" w:rsidR="00F220E2" w:rsidRPr="00D52BBB" w:rsidRDefault="00F220E2" w:rsidP="00D52BBB">
      <w:pPr>
        <w:pStyle w:val="ListParagraph"/>
        <w:rPr>
          <w:rFonts w:eastAsia="Times New Roman" w:cs="Times New Roman"/>
          <w:i/>
          <w:color w:val="000000" w:themeColor="text1"/>
          <w:sz w:val="22"/>
          <w:szCs w:val="22"/>
          <w:shd w:val="clear" w:color="auto" w:fill="FFFFFF"/>
        </w:rPr>
      </w:pPr>
      <w:r w:rsidRPr="00D52BBB">
        <w:rPr>
          <w:rFonts w:eastAsia="Times New Roman" w:cs="Times New Roman"/>
          <w:i/>
          <w:color w:val="000000" w:themeColor="text1"/>
          <w:sz w:val="22"/>
          <w:szCs w:val="22"/>
          <w:shd w:val="clear" w:color="auto" w:fill="FFFFFF"/>
        </w:rPr>
        <w:t>When we got together 33 years ago we kept it pretty quiet. It was a very different world back then. You didn’t tell people you were lesbian. We were in love – but we’ve never formally celebrated our love with family and friends because we didn’t feel it was okay to do so. Now that time is running out for us we want to celebrate with the people we love.</w:t>
      </w:r>
    </w:p>
    <w:p w14:paraId="70A644E5" w14:textId="77777777" w:rsidR="00D52BBB" w:rsidRPr="00D52BBB" w:rsidRDefault="00D52BBB" w:rsidP="00D52BBB">
      <w:pPr>
        <w:pStyle w:val="ListParagraph"/>
        <w:rPr>
          <w:rFonts w:eastAsia="Times New Roman" w:cs="Times New Roman"/>
          <w:i/>
          <w:color w:val="000000" w:themeColor="text1"/>
          <w:sz w:val="22"/>
          <w:szCs w:val="22"/>
        </w:rPr>
      </w:pPr>
    </w:p>
    <w:p w14:paraId="7EACFF69" w14:textId="10339D47" w:rsidR="00F220E2" w:rsidRPr="00D52BBB" w:rsidRDefault="00F220E2" w:rsidP="00D52BBB">
      <w:pPr>
        <w:pStyle w:val="ListParagraph"/>
        <w:numPr>
          <w:ilvl w:val="0"/>
          <w:numId w:val="4"/>
        </w:numPr>
        <w:rPr>
          <w:sz w:val="22"/>
          <w:szCs w:val="22"/>
          <w:lang w:val="en-AU"/>
        </w:rPr>
      </w:pPr>
      <w:r w:rsidRPr="00D52BBB">
        <w:rPr>
          <w:sz w:val="22"/>
          <w:szCs w:val="22"/>
          <w:lang w:val="en-AU"/>
        </w:rPr>
        <w:t xml:space="preserve">As part of Victorian Senior’s Festival – </w:t>
      </w:r>
      <w:r w:rsidR="00D52BBB" w:rsidRPr="00D52BBB">
        <w:rPr>
          <w:sz w:val="22"/>
          <w:szCs w:val="22"/>
          <w:lang w:val="en-AU"/>
        </w:rPr>
        <w:t>Alice’s</w:t>
      </w:r>
      <w:r w:rsidRPr="00D52BBB">
        <w:rPr>
          <w:sz w:val="22"/>
          <w:szCs w:val="22"/>
          <w:lang w:val="en-AU"/>
        </w:rPr>
        <w:t xml:space="preserve"> Garage is pleased to partn</w:t>
      </w:r>
      <w:r w:rsidR="00D52BBB" w:rsidRPr="00D52BBB">
        <w:rPr>
          <w:sz w:val="22"/>
          <w:szCs w:val="22"/>
          <w:lang w:val="en-AU"/>
        </w:rPr>
        <w:t>er with the City of Ballarat and Edie Mayhew and Anne Tudor to present ‘The Circle of Love’ a celebration of the 33</w:t>
      </w:r>
      <w:r w:rsidR="00D52BBB" w:rsidRPr="00D52BBB">
        <w:rPr>
          <w:sz w:val="22"/>
          <w:szCs w:val="22"/>
          <w:vertAlign w:val="superscript"/>
          <w:lang w:val="en-AU"/>
        </w:rPr>
        <w:t>rd</w:t>
      </w:r>
      <w:r w:rsidR="00D52BBB" w:rsidRPr="00D52BBB">
        <w:rPr>
          <w:sz w:val="22"/>
          <w:szCs w:val="22"/>
          <w:lang w:val="en-AU"/>
        </w:rPr>
        <w:t xml:space="preserve"> Anniversary of Edie and Anne</w:t>
      </w:r>
    </w:p>
    <w:p w14:paraId="7B7E1796" w14:textId="706E94C5" w:rsidR="00D52BBB" w:rsidRDefault="00D52BBB" w:rsidP="00D52BBB">
      <w:pPr>
        <w:pStyle w:val="ListParagraph"/>
        <w:numPr>
          <w:ilvl w:val="0"/>
          <w:numId w:val="4"/>
        </w:numPr>
        <w:rPr>
          <w:sz w:val="22"/>
          <w:szCs w:val="22"/>
          <w:lang w:val="en-AU"/>
        </w:rPr>
      </w:pPr>
      <w:r>
        <w:rPr>
          <w:sz w:val="22"/>
          <w:szCs w:val="22"/>
          <w:lang w:val="en-AU"/>
        </w:rPr>
        <w:t>A film produced from the celebration will be launched at MADE in October as part of Victorian Senior’s Festival</w:t>
      </w:r>
    </w:p>
    <w:p w14:paraId="14BB4C66" w14:textId="77777777" w:rsidR="00D52BBB" w:rsidRDefault="00D52BBB" w:rsidP="00D52BBB">
      <w:pPr>
        <w:rPr>
          <w:sz w:val="22"/>
          <w:szCs w:val="22"/>
          <w:lang w:val="en-AU"/>
        </w:rPr>
      </w:pPr>
    </w:p>
    <w:p w14:paraId="34DFBBBC" w14:textId="0631DDB0" w:rsidR="00D52BBB" w:rsidRPr="00D52BBB" w:rsidRDefault="00D52BBB" w:rsidP="00D52BBB">
      <w:pPr>
        <w:rPr>
          <w:b/>
          <w:sz w:val="22"/>
          <w:szCs w:val="22"/>
          <w:lang w:val="en-AU"/>
        </w:rPr>
      </w:pPr>
      <w:r w:rsidRPr="00D52BBB">
        <w:rPr>
          <w:b/>
          <w:sz w:val="22"/>
          <w:szCs w:val="22"/>
          <w:lang w:val="en-AU"/>
        </w:rPr>
        <w:t xml:space="preserve">More information </w:t>
      </w:r>
    </w:p>
    <w:p w14:paraId="2A2A32C8" w14:textId="6B7E1FF5" w:rsidR="00F55BBB" w:rsidRDefault="00D52BBB" w:rsidP="00D52BBB">
      <w:pPr>
        <w:pStyle w:val="ListParagraph"/>
        <w:numPr>
          <w:ilvl w:val="0"/>
          <w:numId w:val="5"/>
        </w:numPr>
        <w:rPr>
          <w:sz w:val="22"/>
          <w:szCs w:val="22"/>
          <w:lang w:val="en-AU"/>
        </w:rPr>
      </w:pPr>
      <w:r>
        <w:rPr>
          <w:sz w:val="22"/>
          <w:szCs w:val="22"/>
          <w:lang w:val="en-AU"/>
        </w:rPr>
        <w:t>Catherine Barrett, project coordinator: 0429 582 237</w:t>
      </w:r>
    </w:p>
    <w:p w14:paraId="5401FE1A" w14:textId="7E0FD96A" w:rsidR="00D52BBB" w:rsidRDefault="00D52BBB" w:rsidP="00D52BBB">
      <w:pPr>
        <w:pStyle w:val="ListParagraph"/>
        <w:numPr>
          <w:ilvl w:val="0"/>
          <w:numId w:val="5"/>
        </w:numPr>
        <w:rPr>
          <w:sz w:val="22"/>
          <w:szCs w:val="22"/>
          <w:lang w:val="en-AU"/>
        </w:rPr>
      </w:pPr>
      <w:r>
        <w:rPr>
          <w:sz w:val="22"/>
          <w:szCs w:val="22"/>
          <w:lang w:val="en-AU"/>
        </w:rPr>
        <w:t>Anne Tudor: 0428 685 166</w:t>
      </w:r>
    </w:p>
    <w:p w14:paraId="609CE526" w14:textId="74417A39" w:rsidR="00D52BBB" w:rsidRPr="00D52BBB" w:rsidRDefault="00D52BBB" w:rsidP="00D52BBB">
      <w:pPr>
        <w:pStyle w:val="ListParagraph"/>
        <w:numPr>
          <w:ilvl w:val="0"/>
          <w:numId w:val="5"/>
        </w:numPr>
        <w:rPr>
          <w:sz w:val="22"/>
          <w:szCs w:val="22"/>
          <w:lang w:val="en-AU"/>
        </w:rPr>
      </w:pPr>
      <w:r>
        <w:rPr>
          <w:sz w:val="22"/>
          <w:szCs w:val="22"/>
          <w:lang w:val="en-AU"/>
        </w:rPr>
        <w:t xml:space="preserve">Webpage: </w:t>
      </w:r>
      <w:r w:rsidRPr="00D52BBB">
        <w:rPr>
          <w:sz w:val="22"/>
          <w:szCs w:val="22"/>
          <w:lang w:val="en-AU"/>
        </w:rPr>
        <w:t>https://alicesgarage.net/100years/</w:t>
      </w:r>
    </w:p>
    <w:sectPr w:rsidR="00D52BBB" w:rsidRPr="00D52BBB" w:rsidSect="007F1A9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3C55" w14:textId="77777777" w:rsidR="00401DE7" w:rsidRDefault="00401DE7" w:rsidP="00F55BBB">
      <w:r>
        <w:separator/>
      </w:r>
    </w:p>
  </w:endnote>
  <w:endnote w:type="continuationSeparator" w:id="0">
    <w:p w14:paraId="7FCE3BAB" w14:textId="77777777" w:rsidR="00401DE7" w:rsidRDefault="00401DE7" w:rsidP="00F5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39555" w14:textId="77777777" w:rsidR="00401DE7" w:rsidRDefault="00401DE7" w:rsidP="00F55BBB">
      <w:r>
        <w:separator/>
      </w:r>
    </w:p>
  </w:footnote>
  <w:footnote w:type="continuationSeparator" w:id="0">
    <w:p w14:paraId="22B8990D" w14:textId="77777777" w:rsidR="00401DE7" w:rsidRDefault="00401DE7" w:rsidP="00F55BBB">
      <w:r>
        <w:continuationSeparator/>
      </w:r>
    </w:p>
  </w:footnote>
  <w:footnote w:id="1">
    <w:p w14:paraId="495AA7C0" w14:textId="3D9FE3A5" w:rsidR="00F55BBB" w:rsidRPr="00F55BBB" w:rsidRDefault="00F55BBB">
      <w:pPr>
        <w:pStyle w:val="FootnoteText"/>
        <w:rPr>
          <w:lang w:val="en-AU"/>
        </w:rPr>
      </w:pPr>
      <w:r>
        <w:rPr>
          <w:rStyle w:val="FootnoteReference"/>
        </w:rPr>
        <w:footnoteRef/>
      </w:r>
      <w:r>
        <w:t xml:space="preserve"> </w:t>
      </w:r>
      <w:r w:rsidRPr="00D52BBB">
        <w:rPr>
          <w:sz w:val="20"/>
          <w:szCs w:val="20"/>
          <w:lang w:val="en-AU"/>
        </w:rPr>
        <w:t>Alice’s Garage is a National program empowering LGBTI elders and promoting healthy LGBTI ageing. The self-funded program was established in 2016 by Dr Catherine Barrett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71043"/>
    <w:multiLevelType w:val="hybridMultilevel"/>
    <w:tmpl w:val="3BE6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1550D"/>
    <w:multiLevelType w:val="hybridMultilevel"/>
    <w:tmpl w:val="486A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12C9C"/>
    <w:multiLevelType w:val="hybridMultilevel"/>
    <w:tmpl w:val="28B0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E25FC"/>
    <w:multiLevelType w:val="hybridMultilevel"/>
    <w:tmpl w:val="EAFC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97B33"/>
    <w:multiLevelType w:val="hybridMultilevel"/>
    <w:tmpl w:val="341E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22"/>
    <w:rsid w:val="00017718"/>
    <w:rsid w:val="00164AAE"/>
    <w:rsid w:val="002E3022"/>
    <w:rsid w:val="00401DE7"/>
    <w:rsid w:val="007F1A91"/>
    <w:rsid w:val="00900931"/>
    <w:rsid w:val="00D52BBB"/>
    <w:rsid w:val="00F220E2"/>
    <w:rsid w:val="00F55BBB"/>
    <w:rsid w:val="00F8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6A8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5BBB"/>
  </w:style>
  <w:style w:type="character" w:customStyle="1" w:styleId="FootnoteTextChar">
    <w:name w:val="Footnote Text Char"/>
    <w:basedOn w:val="DefaultParagraphFont"/>
    <w:link w:val="FootnoteText"/>
    <w:uiPriority w:val="99"/>
    <w:rsid w:val="00F55BBB"/>
  </w:style>
  <w:style w:type="character" w:styleId="FootnoteReference">
    <w:name w:val="footnote reference"/>
    <w:basedOn w:val="DefaultParagraphFont"/>
    <w:uiPriority w:val="99"/>
    <w:unhideWhenUsed/>
    <w:rsid w:val="00F55BBB"/>
    <w:rPr>
      <w:vertAlign w:val="superscript"/>
    </w:rPr>
  </w:style>
  <w:style w:type="paragraph" w:styleId="ListParagraph">
    <w:name w:val="List Paragraph"/>
    <w:basedOn w:val="Normal"/>
    <w:uiPriority w:val="34"/>
    <w:qFormat/>
    <w:rsid w:val="00F55BBB"/>
    <w:pPr>
      <w:ind w:left="720"/>
      <w:contextualSpacing/>
    </w:pPr>
  </w:style>
  <w:style w:type="character" w:styleId="Emphasis">
    <w:name w:val="Emphasis"/>
    <w:basedOn w:val="DefaultParagraphFont"/>
    <w:uiPriority w:val="20"/>
    <w:qFormat/>
    <w:rsid w:val="00F22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8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BDE87-C003-D742-8D62-95C4BC1A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369</Words>
  <Characters>2105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dc:creator>
  <cp:keywords/>
  <dc:description/>
  <cp:lastModifiedBy>Catherine Barrett</cp:lastModifiedBy>
  <cp:revision>3</cp:revision>
  <dcterms:created xsi:type="dcterms:W3CDTF">2017-07-11T22:53:00Z</dcterms:created>
  <dcterms:modified xsi:type="dcterms:W3CDTF">2017-07-13T00:57:00Z</dcterms:modified>
</cp:coreProperties>
</file>